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95893" w14:textId="5C587BC3" w:rsidR="00A82112" w:rsidRDefault="00A82112">
      <w:pPr>
        <w:spacing w:before="74"/>
        <w:ind w:left="178"/>
        <w:rPr>
          <w:rFonts w:ascii="Georgia"/>
          <w:b/>
          <w:sz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90CF17" wp14:editId="67B866AE">
                <wp:simplePos x="0" y="0"/>
                <wp:positionH relativeFrom="page">
                  <wp:posOffset>-40341</wp:posOffset>
                </wp:positionH>
                <wp:positionV relativeFrom="page">
                  <wp:posOffset>127747</wp:posOffset>
                </wp:positionV>
                <wp:extent cx="7853082" cy="703356"/>
                <wp:effectExtent l="0" t="0" r="8255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53082" cy="703356"/>
                          <a:chOff x="321" y="300"/>
                          <a:chExt cx="11596" cy="970"/>
                        </a:xfrm>
                      </wpg:grpSpPr>
                      <wps:wsp>
                        <wps:cNvPr id="20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5BD8E" w14:textId="77777777" w:rsidR="00A82112" w:rsidRPr="007B69CD" w:rsidRDefault="00A82112" w:rsidP="00A82112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5BFB6" w14:textId="15351039" w:rsidR="00A82112" w:rsidRPr="007B69CD" w:rsidRDefault="00A82112" w:rsidP="00A82112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Study Skills: Make it Stick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0CF17" id="Group 2" o:spid="_x0000_s1026" style="position:absolute;left:0;text-align:left;margin-left:-3.2pt;margin-top:10.05pt;width:618.35pt;height:55.4pt;z-index:-251653120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3E85BD8E" w14:textId="77777777" w:rsidR="00A82112" w:rsidRPr="007B69CD" w:rsidRDefault="00A82112" w:rsidP="00A82112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2BC5BFB6" w14:textId="15351039" w:rsidR="00A82112" w:rsidRPr="007B69CD" w:rsidRDefault="00A82112" w:rsidP="00A82112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Study Skills: Make it Stick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3D4D1EC" w14:textId="3385EF47" w:rsidR="00A07BF7" w:rsidRDefault="00153186">
      <w:pPr>
        <w:spacing w:before="74"/>
        <w:ind w:left="178"/>
        <w:rPr>
          <w:rFonts w:ascii="Georgia"/>
          <w:b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4D255" wp14:editId="7FE29BF4">
                <wp:simplePos x="0" y="0"/>
                <wp:positionH relativeFrom="page">
                  <wp:posOffset>363220</wp:posOffset>
                </wp:positionH>
                <wp:positionV relativeFrom="page">
                  <wp:posOffset>5605145</wp:posOffset>
                </wp:positionV>
                <wp:extent cx="459105" cy="259334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105" cy="259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4D25E" w14:textId="77777777" w:rsidR="00A07BF7" w:rsidRDefault="00A85D66">
                            <w:pPr>
                              <w:spacing w:before="19"/>
                              <w:ind w:left="20"/>
                              <w:rPr>
                                <w:rFonts w:ascii="Impact"/>
                                <w:sz w:val="56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z w:val="56"/>
                              </w:rPr>
                              <w:t>FUN-DAMENTALS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4D255" id="Text Box 8" o:spid="_x0000_s1030" type="#_x0000_t202" style="position:absolute;left:0;text-align:left;margin-left:28.6pt;margin-top:441.35pt;width:36.15pt;height:20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" filled="f" stroked="f">
                <v:path arrowok="t"/>
                <v:textbox style="layout-flow:vertical;mso-layout-flow-alt:bottom-to-top" inset="0,0,0,0">
                  <w:txbxContent>
                    <w:p w14:paraId="53D4D25E" w14:textId="77777777" w:rsidR="00A07BF7" w:rsidRDefault="00A85D66">
                      <w:pPr>
                        <w:spacing w:before="19"/>
                        <w:ind w:left="20"/>
                        <w:rPr>
                          <w:rFonts w:ascii="Impact"/>
                          <w:sz w:val="56"/>
                        </w:rPr>
                      </w:pPr>
                      <w:r>
                        <w:rPr>
                          <w:rFonts w:ascii="Impact"/>
                          <w:color w:val="FFFFFF"/>
                          <w:sz w:val="56"/>
                        </w:rPr>
                        <w:t>FUN-DAMENTALS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5D66">
        <w:rPr>
          <w:rFonts w:ascii="Georgia"/>
          <w:b/>
          <w:sz w:val="52"/>
        </w:rPr>
        <w:t>PRACTICE:</w:t>
      </w:r>
    </w:p>
    <w:p w14:paraId="53D4D1ED" w14:textId="76F9E1A1" w:rsidR="00A07BF7" w:rsidRDefault="00A85D66">
      <w:pPr>
        <w:pStyle w:val="BodyText"/>
        <w:spacing w:before="208" w:line="242" w:lineRule="auto"/>
        <w:ind w:left="178" w:right="790" w:firstLine="0"/>
      </w:pPr>
      <w:r>
        <w:t>We all want to make the most of our study time. In order to be most effective AND effi</w:t>
      </w:r>
      <w:r>
        <w:t>cient, consider the following strategies to commit information to memory, and to learn</w:t>
      </w:r>
      <w:r w:rsidR="00A82112">
        <w:t xml:space="preserve"> material until you can’t get it wrong. Learning something once won’t be enough. You must practice the material in different ways to make it stick. </w:t>
      </w:r>
    </w:p>
    <w:p w14:paraId="53D4D1EF" w14:textId="3659A32D" w:rsidR="00A07BF7" w:rsidRPr="00A82112" w:rsidRDefault="00A85D66" w:rsidP="00A82112">
      <w:pPr>
        <w:pStyle w:val="BodyText"/>
        <w:spacing w:before="2" w:line="240" w:lineRule="auto"/>
        <w:ind w:left="178" w:right="504" w:firstLine="0"/>
      </w:pPr>
      <w:r>
        <w:t xml:space="preserve"> </w:t>
      </w:r>
    </w:p>
    <w:p w14:paraId="53D4D1F0" w14:textId="77777777" w:rsidR="00A07BF7" w:rsidRDefault="00A85D66">
      <w:pPr>
        <w:pStyle w:val="Heading1"/>
      </w:pPr>
      <w:r>
        <w:t>DRAW AND RE-DRAW DIAGRAMS</w:t>
      </w:r>
    </w:p>
    <w:p w14:paraId="53D4D1F1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before="144" w:line="257" w:lineRule="exact"/>
      </w:pPr>
      <w:r>
        <w:t>Reconstruct images/information to capture ideas</w:t>
      </w:r>
      <w:r>
        <w:rPr>
          <w:spacing w:val="-8"/>
        </w:rPr>
        <w:t xml:space="preserve"> </w:t>
      </w:r>
      <w:r>
        <w:t>graphically/spatially</w:t>
      </w:r>
    </w:p>
    <w:p w14:paraId="53D4D1F2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Redraw graphs and images from</w:t>
      </w:r>
      <w:r>
        <w:rPr>
          <w:spacing w:val="-6"/>
        </w:rPr>
        <w:t xml:space="preserve"> </w:t>
      </w:r>
      <w:r>
        <w:t>memory</w:t>
      </w:r>
    </w:p>
    <w:p w14:paraId="53D4D1F3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Replace words with symbols or</w:t>
      </w:r>
      <w:r>
        <w:rPr>
          <w:spacing w:val="-4"/>
        </w:rPr>
        <w:t xml:space="preserve"> </w:t>
      </w:r>
      <w:r>
        <w:t>drawings</w:t>
      </w:r>
    </w:p>
    <w:p w14:paraId="53D4D1F4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Write out the ste</w:t>
      </w:r>
      <w:r>
        <w:t>ps or create diagram of how to solve math or science</w:t>
      </w:r>
      <w:r>
        <w:rPr>
          <w:spacing w:val="-22"/>
        </w:rPr>
        <w:t xml:space="preserve"> </w:t>
      </w:r>
      <w:r>
        <w:t>problems</w:t>
      </w:r>
    </w:p>
    <w:p w14:paraId="53D4D1F5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8" w:lineRule="exact"/>
      </w:pPr>
      <w:r>
        <w:t>Draw diagrams and charts from</w:t>
      </w:r>
      <w:r>
        <w:rPr>
          <w:spacing w:val="-9"/>
        </w:rPr>
        <w:t xml:space="preserve"> </w:t>
      </w:r>
      <w:r>
        <w:t>memory</w:t>
      </w:r>
    </w:p>
    <w:p w14:paraId="53D4D1F6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57" w:lineRule="exact"/>
      </w:pPr>
      <w:r>
        <w:t>Take notes using mind-map to see in a broader picture how concepts</w:t>
      </w:r>
      <w:r>
        <w:rPr>
          <w:spacing w:val="-16"/>
        </w:rPr>
        <w:t xml:space="preserve"> </w:t>
      </w:r>
      <w:r>
        <w:t>relate</w:t>
      </w:r>
    </w:p>
    <w:p w14:paraId="53D4D1F7" w14:textId="77777777" w:rsidR="00A07BF7" w:rsidRDefault="00A85D66">
      <w:pPr>
        <w:pStyle w:val="Heading1"/>
        <w:spacing w:before="202"/>
      </w:pPr>
      <w:r>
        <w:t>MAKE YOUR OWN PRACTICE TEST QUESTIONS</w:t>
      </w:r>
    </w:p>
    <w:p w14:paraId="53D4D1F8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before="143" w:line="257" w:lineRule="exact"/>
      </w:pPr>
      <w:r>
        <w:t>Write out example exam questions to</w:t>
      </w:r>
      <w:r>
        <w:rPr>
          <w:spacing w:val="-8"/>
        </w:rPr>
        <w:t xml:space="preserve"> </w:t>
      </w:r>
      <w:r>
        <w:t>practice</w:t>
      </w:r>
    </w:p>
    <w:p w14:paraId="53D4D1F9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Take practice exams in an environment similar to the</w:t>
      </w:r>
      <w:r>
        <w:rPr>
          <w:spacing w:val="-8"/>
        </w:rPr>
        <w:t xml:space="preserve"> </w:t>
      </w:r>
      <w:r>
        <w:t>exam</w:t>
      </w:r>
    </w:p>
    <w:p w14:paraId="53D4D1FA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Practice multiple choice</w:t>
      </w:r>
      <w:r>
        <w:rPr>
          <w:spacing w:val="-1"/>
        </w:rPr>
        <w:t xml:space="preserve"> </w:t>
      </w:r>
      <w:r>
        <w:t>questions</w:t>
      </w:r>
    </w:p>
    <w:p w14:paraId="53D4D1FB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Compare and contrast major theories or</w:t>
      </w:r>
      <w:r>
        <w:rPr>
          <w:spacing w:val="-7"/>
        </w:rPr>
        <w:t xml:space="preserve"> </w:t>
      </w:r>
      <w:r>
        <w:t>concepts</w:t>
      </w:r>
    </w:p>
    <w:p w14:paraId="53D4D1FC" w14:textId="32BAB423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 xml:space="preserve">Practice changing the details of the problem and see if you can still </w:t>
      </w:r>
      <w:r>
        <w:t>solve</w:t>
      </w:r>
      <w:r>
        <w:rPr>
          <w:spacing w:val="-13"/>
        </w:rPr>
        <w:t xml:space="preserve"> </w:t>
      </w:r>
      <w:r>
        <w:t>it</w:t>
      </w:r>
    </w:p>
    <w:p w14:paraId="53D4D1FD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Reflect on what skills the professor wants you to perform to build practice</w:t>
      </w:r>
      <w:r>
        <w:rPr>
          <w:spacing w:val="-19"/>
        </w:rPr>
        <w:t xml:space="preserve"> </w:t>
      </w:r>
      <w:r>
        <w:t>questions</w:t>
      </w:r>
    </w:p>
    <w:p w14:paraId="53D4D1FE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before="13" w:line="213" w:lineRule="auto"/>
        <w:ind w:right="982"/>
      </w:pPr>
      <w:r>
        <w:t>Can you justify why you think you’re right? Can you explain why another answer is wrong?</w:t>
      </w:r>
    </w:p>
    <w:p w14:paraId="53D4D1FF" w14:textId="77777777" w:rsidR="00A07BF7" w:rsidRDefault="00A85D66">
      <w:pPr>
        <w:pStyle w:val="Heading1"/>
        <w:spacing w:before="226"/>
      </w:pPr>
      <w:r>
        <w:t>PROVIDE EXPLANATION/SUMMARY</w:t>
      </w:r>
    </w:p>
    <w:p w14:paraId="53D4D200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before="144" w:line="257" w:lineRule="exact"/>
      </w:pPr>
      <w:r>
        <w:t>Discuss topics with others to validate under</w:t>
      </w:r>
      <w:r>
        <w:t>standing (peers, professors,</w:t>
      </w:r>
      <w:r>
        <w:rPr>
          <w:spacing w:val="-14"/>
        </w:rPr>
        <w:t xml:space="preserve"> </w:t>
      </w:r>
      <w:r>
        <w:t>others)</w:t>
      </w:r>
    </w:p>
    <w:p w14:paraId="53D4D201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Explain ideas to someone else using real life</w:t>
      </w:r>
      <w:r>
        <w:rPr>
          <w:spacing w:val="-8"/>
        </w:rPr>
        <w:t xml:space="preserve"> </w:t>
      </w:r>
      <w:r>
        <w:t>examples</w:t>
      </w:r>
    </w:p>
    <w:p w14:paraId="53D4D202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Describe the information to someone who wasn’t</w:t>
      </w:r>
      <w:r>
        <w:rPr>
          <w:spacing w:val="-7"/>
        </w:rPr>
        <w:t xml:space="preserve"> </w:t>
      </w:r>
      <w:r>
        <w:t>there</w:t>
      </w:r>
    </w:p>
    <w:p w14:paraId="53D4D203" w14:textId="1171CCC2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Teach the material to someone else as if you are</w:t>
      </w:r>
      <w:r>
        <w:rPr>
          <w:spacing w:val="-10"/>
        </w:rPr>
        <w:t xml:space="preserve"> </w:t>
      </w:r>
      <w:r>
        <w:t>lecturing</w:t>
      </w:r>
    </w:p>
    <w:p w14:paraId="53D4D204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Ask others to hear your understanding of a</w:t>
      </w:r>
      <w:r>
        <w:rPr>
          <w:spacing w:val="-12"/>
        </w:rPr>
        <w:t xml:space="preserve"> </w:t>
      </w:r>
      <w:r>
        <w:t>topic</w:t>
      </w:r>
    </w:p>
    <w:p w14:paraId="53D4D205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Explain your notes or a concept from class to another</w:t>
      </w:r>
      <w:r>
        <w:rPr>
          <w:spacing w:val="-11"/>
        </w:rPr>
        <w:t xml:space="preserve"> </w:t>
      </w:r>
      <w:r>
        <w:t>person</w:t>
      </w:r>
    </w:p>
    <w:p w14:paraId="53D4D207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Speak your answers aloud (quietly) or inside your</w:t>
      </w:r>
      <w:r>
        <w:rPr>
          <w:spacing w:val="-9"/>
        </w:rPr>
        <w:t xml:space="preserve"> </w:t>
      </w:r>
      <w:r>
        <w:t>head</w:t>
      </w:r>
    </w:p>
    <w:p w14:paraId="53D4D208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Explain aloud the answers to flash cards, reading questions, or test</w:t>
      </w:r>
      <w:r>
        <w:rPr>
          <w:spacing w:val="-16"/>
        </w:rPr>
        <w:t xml:space="preserve"> </w:t>
      </w:r>
      <w:r>
        <w:t>quest</w:t>
      </w:r>
      <w:r>
        <w:t>ions</w:t>
      </w:r>
    </w:p>
    <w:p w14:paraId="53D4D209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Recite the main points at the end of each section; explain concepts</w:t>
      </w:r>
      <w:r>
        <w:rPr>
          <w:spacing w:val="-18"/>
        </w:rPr>
        <w:t xml:space="preserve"> </w:t>
      </w:r>
      <w:r>
        <w:t>aloud.</w:t>
      </w:r>
    </w:p>
    <w:p w14:paraId="53D4D20A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57" w:lineRule="exact"/>
      </w:pPr>
      <w:r>
        <w:t>Summarize your notes/the concepts from the textbook on an audio</w:t>
      </w:r>
      <w:r>
        <w:rPr>
          <w:spacing w:val="-13"/>
        </w:rPr>
        <w:t xml:space="preserve"> </w:t>
      </w:r>
      <w:r>
        <w:t>file</w:t>
      </w:r>
    </w:p>
    <w:p w14:paraId="53D4D20B" w14:textId="77777777" w:rsidR="00A07BF7" w:rsidRDefault="00A85D66">
      <w:pPr>
        <w:pStyle w:val="Heading1"/>
        <w:spacing w:before="202"/>
      </w:pPr>
      <w:r>
        <w:t>WRITE AND RE-WRITE IDEAS</w:t>
      </w:r>
    </w:p>
    <w:p w14:paraId="53D4D20C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before="144" w:line="257" w:lineRule="exact"/>
      </w:pPr>
      <w:r>
        <w:t xml:space="preserve">Write out </w:t>
      </w:r>
      <w:proofErr w:type="gramStart"/>
      <w:r>
        <w:t>words</w:t>
      </w:r>
      <w:proofErr w:type="gramEnd"/>
      <w:r>
        <w:t xml:space="preserve"> multiple times on a white</w:t>
      </w:r>
      <w:r>
        <w:rPr>
          <w:spacing w:val="-11"/>
        </w:rPr>
        <w:t xml:space="preserve"> </w:t>
      </w:r>
      <w:r>
        <w:t>board</w:t>
      </w:r>
    </w:p>
    <w:p w14:paraId="53D4D20D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Create a written study</w:t>
      </w:r>
      <w:r>
        <w:rPr>
          <w:spacing w:val="-7"/>
        </w:rPr>
        <w:t xml:space="preserve"> </w:t>
      </w:r>
      <w:r>
        <w:t>guide</w:t>
      </w:r>
    </w:p>
    <w:p w14:paraId="53D4D20E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Create reference sheets for easy access while</w:t>
      </w:r>
      <w:r>
        <w:rPr>
          <w:spacing w:val="-6"/>
        </w:rPr>
        <w:t xml:space="preserve"> </w:t>
      </w:r>
      <w:r>
        <w:t>studying</w:t>
      </w:r>
    </w:p>
    <w:p w14:paraId="53D4D20F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Summarize ideas and concepts in your own</w:t>
      </w:r>
      <w:r>
        <w:rPr>
          <w:spacing w:val="-7"/>
        </w:rPr>
        <w:t xml:space="preserve"> </w:t>
      </w:r>
      <w:r>
        <w:t>words</w:t>
      </w:r>
    </w:p>
    <w:p w14:paraId="53D4D210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Write paragraphs formulating the ideas from your</w:t>
      </w:r>
      <w:r>
        <w:rPr>
          <w:spacing w:val="-8"/>
        </w:rPr>
        <w:t xml:space="preserve"> </w:t>
      </w:r>
      <w:r>
        <w:t>notes</w:t>
      </w:r>
    </w:p>
    <w:p w14:paraId="53D4D211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Analyze diagrams, graphs and turn them into statements,</w:t>
      </w:r>
      <w:r>
        <w:rPr>
          <w:spacing w:val="-12"/>
        </w:rPr>
        <w:t xml:space="preserve"> </w:t>
      </w:r>
      <w:r>
        <w:t>descriptions</w:t>
      </w:r>
    </w:p>
    <w:p w14:paraId="53D4D212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W</w:t>
      </w:r>
      <w:r>
        <w:t>rite songs, poems or rhymes to remember</w:t>
      </w:r>
      <w:r>
        <w:rPr>
          <w:spacing w:val="-7"/>
        </w:rPr>
        <w:t xml:space="preserve"> </w:t>
      </w:r>
      <w:r>
        <w:t>better.</w:t>
      </w:r>
    </w:p>
    <w:p w14:paraId="53D4D213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57" w:lineRule="exact"/>
      </w:pPr>
      <w:r>
        <w:t>Make up puzzles or games to learn</w:t>
      </w:r>
      <w:r>
        <w:rPr>
          <w:spacing w:val="-5"/>
        </w:rPr>
        <w:t xml:space="preserve"> </w:t>
      </w:r>
      <w:r>
        <w:t>information</w:t>
      </w:r>
    </w:p>
    <w:p w14:paraId="53D4D216" w14:textId="77777777" w:rsidR="00A07BF7" w:rsidRDefault="00A07BF7">
      <w:pPr>
        <w:spacing w:line="278" w:lineRule="auto"/>
        <w:jc w:val="right"/>
        <w:rPr>
          <w:sz w:val="18"/>
        </w:rPr>
        <w:sectPr w:rsidR="00A07BF7">
          <w:type w:val="continuous"/>
          <w:pgSz w:w="12240" w:h="15840"/>
          <w:pgMar w:top="1220" w:right="0" w:bottom="0" w:left="1500" w:header="720" w:footer="720" w:gutter="0"/>
          <w:cols w:space="720"/>
        </w:sectPr>
      </w:pPr>
    </w:p>
    <w:p w14:paraId="53D4D217" w14:textId="40F3F9BA" w:rsidR="00A07BF7" w:rsidRDefault="00A85D66">
      <w:pPr>
        <w:pStyle w:val="Heading1"/>
        <w:spacing w:before="76"/>
      </w:pPr>
      <w:r>
        <w:lastRenderedPageBreak/>
        <w:t>MAKE CONNECTIONS</w:t>
      </w:r>
    </w:p>
    <w:p w14:paraId="53D4D218" w14:textId="1A0A4DBC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before="144" w:line="257" w:lineRule="exact"/>
      </w:pPr>
      <w:r>
        <w:t>Generate or listen for examples of principles or</w:t>
      </w:r>
      <w:r>
        <w:t xml:space="preserve"> </w:t>
      </w:r>
      <w:proofErr w:type="gramStart"/>
      <w:r>
        <w:t>real life</w:t>
      </w:r>
      <w:proofErr w:type="gramEnd"/>
      <w:r>
        <w:rPr>
          <w:spacing w:val="-14"/>
        </w:rPr>
        <w:t xml:space="preserve"> </w:t>
      </w:r>
      <w:r>
        <w:t>examples</w:t>
      </w:r>
    </w:p>
    <w:p w14:paraId="53D4D219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Think of applications for the</w:t>
      </w:r>
      <w:r>
        <w:rPr>
          <w:spacing w:val="-8"/>
        </w:rPr>
        <w:t xml:space="preserve"> </w:t>
      </w:r>
      <w:r>
        <w:t>information</w:t>
      </w:r>
    </w:p>
    <w:p w14:paraId="53D4D21A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Seek out exhibits, samples, photographs, collections,</w:t>
      </w:r>
      <w:r>
        <w:rPr>
          <w:spacing w:val="-9"/>
        </w:rPr>
        <w:t xml:space="preserve"> </w:t>
      </w:r>
      <w:r>
        <w:t>solutions</w:t>
      </w:r>
    </w:p>
    <w:p w14:paraId="53D4D21B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Explore case studies as examples of</w:t>
      </w:r>
      <w:r>
        <w:rPr>
          <w:spacing w:val="-6"/>
        </w:rPr>
        <w:t xml:space="preserve"> </w:t>
      </w:r>
      <w:r>
        <w:t>concepts</w:t>
      </w:r>
    </w:p>
    <w:p w14:paraId="53D4D21C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Connect your lecture notes with the notes you took from the</w:t>
      </w:r>
      <w:r>
        <w:rPr>
          <w:spacing w:val="-13"/>
        </w:rPr>
        <w:t xml:space="preserve"> </w:t>
      </w:r>
      <w:r>
        <w:t>book</w:t>
      </w:r>
    </w:p>
    <w:p w14:paraId="53D4D21D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Arrange information into lists, words into hierarchies</w:t>
      </w:r>
    </w:p>
    <w:p w14:paraId="53D4D21E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Recall learning/concepts from experiments, field trips, or other</w:t>
      </w:r>
      <w:r>
        <w:rPr>
          <w:spacing w:val="-14"/>
        </w:rPr>
        <w:t xml:space="preserve"> </w:t>
      </w:r>
      <w:r>
        <w:t>classes</w:t>
      </w:r>
    </w:p>
    <w:p w14:paraId="53D4D21F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Participate in study groups &amp; review</w:t>
      </w:r>
      <w:r>
        <w:rPr>
          <w:spacing w:val="-4"/>
        </w:rPr>
        <w:t xml:space="preserve"> </w:t>
      </w:r>
      <w:r>
        <w:t>sessions</w:t>
      </w:r>
    </w:p>
    <w:p w14:paraId="53D4D220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47" w:lineRule="exact"/>
      </w:pPr>
      <w:r>
        <w:t>Practice recallin</w:t>
      </w:r>
      <w:r>
        <w:t>g your notes/reading pages and where things</w:t>
      </w:r>
      <w:r>
        <w:rPr>
          <w:spacing w:val="-8"/>
        </w:rPr>
        <w:t xml:space="preserve"> </w:t>
      </w:r>
      <w:r>
        <w:t>are</w:t>
      </w:r>
    </w:p>
    <w:p w14:paraId="53D4D221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</w:pPr>
      <w:r>
        <w:t>Use notecards to quiz yourself on</w:t>
      </w:r>
      <w:r>
        <w:rPr>
          <w:spacing w:val="-6"/>
        </w:rPr>
        <w:t xml:space="preserve"> </w:t>
      </w:r>
      <w:r>
        <w:t>concepts</w:t>
      </w:r>
    </w:p>
    <w:p w14:paraId="53D4D222" w14:textId="77777777" w:rsidR="00A07BF7" w:rsidRDefault="00A85D66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56" w:lineRule="exact"/>
      </w:pPr>
      <w:r>
        <w:t>Make up puzzles or games to learn</w:t>
      </w:r>
      <w:r>
        <w:rPr>
          <w:spacing w:val="-5"/>
        </w:rPr>
        <w:t xml:space="preserve"> </w:t>
      </w:r>
      <w:r>
        <w:t>information</w:t>
      </w:r>
    </w:p>
    <w:p w14:paraId="53D4D223" w14:textId="77777777" w:rsidR="00A07BF7" w:rsidRDefault="00A07BF7">
      <w:pPr>
        <w:pStyle w:val="BodyText"/>
        <w:spacing w:before="4" w:line="240" w:lineRule="auto"/>
        <w:ind w:left="0" w:firstLine="0"/>
        <w:rPr>
          <w:sz w:val="25"/>
        </w:rPr>
      </w:pPr>
    </w:p>
    <w:p w14:paraId="53D4D224" w14:textId="77777777" w:rsidR="00A07BF7" w:rsidRDefault="00A85D66">
      <w:pPr>
        <w:ind w:left="178"/>
        <w:rPr>
          <w:rFonts w:ascii="Georgia"/>
          <w:b/>
          <w:sz w:val="36"/>
        </w:rPr>
      </w:pPr>
      <w:r>
        <w:rPr>
          <w:rFonts w:ascii="Georgia"/>
          <w:b/>
          <w:sz w:val="36"/>
        </w:rPr>
        <w:t>PRACTICE:</w:t>
      </w:r>
    </w:p>
    <w:p w14:paraId="53D4D225" w14:textId="77777777" w:rsidR="00A07BF7" w:rsidRDefault="00A85D66">
      <w:pPr>
        <w:pStyle w:val="Heading1"/>
        <w:spacing w:before="249"/>
      </w:pPr>
      <w:r>
        <w:t>THREE PRACTICE STRATEGIES I’M GOING TO TRY ARE:</w:t>
      </w:r>
    </w:p>
    <w:p w14:paraId="53D4D226" w14:textId="77777777" w:rsidR="00A07BF7" w:rsidRDefault="00A85D66">
      <w:pPr>
        <w:spacing w:before="135"/>
        <w:ind w:left="178"/>
        <w:rPr>
          <w:sz w:val="20"/>
        </w:rPr>
      </w:pPr>
      <w:r>
        <w:rPr>
          <w:sz w:val="20"/>
        </w:rPr>
        <w:t>(Really do write these down. Doing so is a strategy of its own. When we write something down,</w:t>
      </w:r>
    </w:p>
    <w:p w14:paraId="53D4D227" w14:textId="77777777" w:rsidR="00A07BF7" w:rsidRDefault="00A85D66">
      <w:pPr>
        <w:spacing w:before="4"/>
        <w:ind w:left="178" w:right="504"/>
        <w:rPr>
          <w:sz w:val="20"/>
        </w:rPr>
      </w:pPr>
      <w:r>
        <w:rPr>
          <w:sz w:val="20"/>
        </w:rPr>
        <w:t>we’re taking an idea from in our head and turning it into a commitment. Take it a step further and tell a friend or classmate or professor you’re going to try the</w:t>
      </w:r>
      <w:r>
        <w:rPr>
          <w:sz w:val="20"/>
        </w:rPr>
        <w:t>se, too.)</w:t>
      </w:r>
    </w:p>
    <w:p w14:paraId="53D4D228" w14:textId="77777777" w:rsidR="00A07BF7" w:rsidRDefault="00A07BF7">
      <w:pPr>
        <w:pStyle w:val="BodyText"/>
        <w:spacing w:before="10" w:line="240" w:lineRule="auto"/>
        <w:ind w:left="0" w:firstLine="0"/>
        <w:rPr>
          <w:sz w:val="19"/>
        </w:rPr>
      </w:pPr>
    </w:p>
    <w:p w14:paraId="53D4D229" w14:textId="77777777" w:rsidR="00A07BF7" w:rsidRDefault="00A85D66">
      <w:pPr>
        <w:tabs>
          <w:tab w:val="left" w:pos="9761"/>
        </w:tabs>
        <w:ind w:left="550"/>
        <w:rPr>
          <w:rFonts w:ascii="Times New Roman"/>
          <w:sz w:val="20"/>
        </w:rPr>
      </w:pPr>
      <w:r>
        <w:rPr>
          <w:sz w:val="20"/>
        </w:rPr>
        <w:t>1.</w:t>
      </w:r>
      <w:r>
        <w:rPr>
          <w:spacing w:val="-4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3D4D22A" w14:textId="77777777" w:rsidR="00A07BF7" w:rsidRDefault="00A85D66">
      <w:pPr>
        <w:tabs>
          <w:tab w:val="left" w:pos="9789"/>
        </w:tabs>
        <w:spacing w:before="132"/>
        <w:ind w:left="550"/>
        <w:rPr>
          <w:rFonts w:ascii="Times New Roman"/>
          <w:sz w:val="20"/>
        </w:rPr>
      </w:pPr>
      <w:r>
        <w:rPr>
          <w:sz w:val="20"/>
        </w:rPr>
        <w:t>2.</w:t>
      </w:r>
      <w:r>
        <w:rPr>
          <w:spacing w:val="-16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3D4D22B" w14:textId="6870F2F2" w:rsidR="00A07BF7" w:rsidRDefault="00A85D66">
      <w:pPr>
        <w:tabs>
          <w:tab w:val="left" w:pos="9789"/>
        </w:tabs>
        <w:spacing w:before="131"/>
        <w:ind w:left="550"/>
        <w:rPr>
          <w:rFonts w:ascii="Times New Roman"/>
          <w:sz w:val="20"/>
        </w:rPr>
      </w:pPr>
      <w:r>
        <w:rPr>
          <w:sz w:val="20"/>
        </w:rPr>
        <w:t>3.</w:t>
      </w:r>
      <w:r>
        <w:rPr>
          <w:spacing w:val="-16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3D4D22C" w14:textId="77777777" w:rsidR="00A07BF7" w:rsidRDefault="00A07BF7">
      <w:pPr>
        <w:pStyle w:val="BodyText"/>
        <w:spacing w:before="9" w:line="240" w:lineRule="auto"/>
        <w:ind w:left="0" w:firstLine="0"/>
        <w:rPr>
          <w:rFonts w:ascii="Times New Roman"/>
          <w:sz w:val="23"/>
        </w:rPr>
      </w:pPr>
    </w:p>
    <w:p w14:paraId="53D4D22D" w14:textId="77777777" w:rsidR="00A07BF7" w:rsidRDefault="00A85D66">
      <w:pPr>
        <w:pStyle w:val="Heading1"/>
        <w:spacing w:before="100"/>
      </w:pPr>
      <w:r>
        <w:t>HERE’S HOW I’M GOING TO USE THOSE STRATEGIES</w:t>
      </w:r>
    </w:p>
    <w:p w14:paraId="53D4D22E" w14:textId="77777777" w:rsidR="00A07BF7" w:rsidRDefault="00A07BF7">
      <w:pPr>
        <w:pStyle w:val="BodyText"/>
        <w:spacing w:before="3" w:line="240" w:lineRule="auto"/>
        <w:ind w:left="0" w:firstLine="0"/>
        <w:rPr>
          <w:rFonts w:ascii="Georgia"/>
          <w:b/>
          <w:sz w:val="16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1442"/>
        <w:gridCol w:w="3102"/>
        <w:gridCol w:w="715"/>
      </w:tblGrid>
      <w:tr w:rsidR="00A07BF7" w14:paraId="53D4D232" w14:textId="77777777">
        <w:trPr>
          <w:trHeight w:val="308"/>
        </w:trPr>
        <w:tc>
          <w:tcPr>
            <w:tcW w:w="3529" w:type="dxa"/>
          </w:tcPr>
          <w:p w14:paraId="53D4D22F" w14:textId="77777777" w:rsidR="00A07BF7" w:rsidRDefault="00A85D66">
            <w:pPr>
              <w:pStyle w:val="TableParagraph"/>
              <w:tabs>
                <w:tab w:val="left" w:pos="3406"/>
              </w:tabs>
              <w:spacing w:before="50"/>
              <w:ind w:left="50"/>
              <w:jc w:val="left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For 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4544" w:type="dxa"/>
            <w:gridSpan w:val="2"/>
          </w:tcPr>
          <w:p w14:paraId="53D4D230" w14:textId="77777777" w:rsidR="00A07BF7" w:rsidRDefault="00A85D66">
            <w:pPr>
              <w:pStyle w:val="TableParagraph"/>
              <w:tabs>
                <w:tab w:val="left" w:pos="4487"/>
              </w:tabs>
              <w:spacing w:before="50"/>
              <w:ind w:left="121"/>
              <w:jc w:val="lef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I’m going to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End"/>
          </w:p>
        </w:tc>
        <w:tc>
          <w:tcPr>
            <w:tcW w:w="715" w:type="dxa"/>
          </w:tcPr>
          <w:p w14:paraId="53D4D231" w14:textId="77777777" w:rsidR="00A07BF7" w:rsidRDefault="00A85D66">
            <w:pPr>
              <w:pStyle w:val="TableParagraph"/>
              <w:spacing w:before="59"/>
              <w:ind w:right="4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.</w:t>
            </w:r>
          </w:p>
        </w:tc>
      </w:tr>
      <w:tr w:rsidR="00A07BF7" w14:paraId="53D4D236" w14:textId="77777777">
        <w:trPr>
          <w:trHeight w:val="279"/>
        </w:trPr>
        <w:tc>
          <w:tcPr>
            <w:tcW w:w="3529" w:type="dxa"/>
          </w:tcPr>
          <w:p w14:paraId="53D4D233" w14:textId="77777777" w:rsidR="00A07BF7" w:rsidRDefault="00A85D66">
            <w:pPr>
              <w:pStyle w:val="TableParagraph"/>
              <w:spacing w:before="32"/>
              <w:ind w:left="1376" w:right="1260"/>
              <w:rPr>
                <w:sz w:val="12"/>
              </w:rPr>
            </w:pPr>
            <w:r>
              <w:rPr>
                <w:sz w:val="12"/>
              </w:rPr>
              <w:t>(class/course)</w:t>
            </w:r>
          </w:p>
        </w:tc>
        <w:tc>
          <w:tcPr>
            <w:tcW w:w="4544" w:type="dxa"/>
            <w:gridSpan w:val="2"/>
          </w:tcPr>
          <w:p w14:paraId="53D4D234" w14:textId="77777777" w:rsidR="00A07BF7" w:rsidRDefault="00A85D66">
            <w:pPr>
              <w:pStyle w:val="TableParagraph"/>
              <w:spacing w:before="32"/>
              <w:ind w:left="2833"/>
              <w:jc w:val="left"/>
              <w:rPr>
                <w:sz w:val="12"/>
              </w:rPr>
            </w:pPr>
            <w:r>
              <w:rPr>
                <w:sz w:val="12"/>
              </w:rPr>
              <w:t>(strategy)</w:t>
            </w:r>
          </w:p>
        </w:tc>
        <w:tc>
          <w:tcPr>
            <w:tcW w:w="715" w:type="dxa"/>
          </w:tcPr>
          <w:p w14:paraId="53D4D235" w14:textId="77777777" w:rsidR="00A07BF7" w:rsidRDefault="00A07B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A07BF7" w14:paraId="53D4D23C" w14:textId="77777777">
        <w:trPr>
          <w:trHeight w:val="673"/>
        </w:trPr>
        <w:tc>
          <w:tcPr>
            <w:tcW w:w="3529" w:type="dxa"/>
          </w:tcPr>
          <w:p w14:paraId="53D4D237" w14:textId="77777777" w:rsidR="00A07BF7" w:rsidRDefault="00A85D66">
            <w:pPr>
              <w:pStyle w:val="TableParagraph"/>
              <w:tabs>
                <w:tab w:val="left" w:pos="526"/>
                <w:tab w:val="left" w:pos="3406"/>
              </w:tabs>
              <w:ind w:left="50"/>
              <w:jc w:val="left"/>
              <w:rPr>
                <w:rFonts w:ascii="Times New Roman"/>
                <w:sz w:val="20"/>
              </w:rPr>
            </w:pPr>
            <w:r>
              <w:rPr>
                <w:rFonts w:ascii="Calibri"/>
                <w:sz w:val="20"/>
              </w:rPr>
              <w:t>For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3D4D238" w14:textId="77777777" w:rsidR="00A07BF7" w:rsidRDefault="00A85D66">
            <w:pPr>
              <w:pStyle w:val="TableParagraph"/>
              <w:spacing w:before="42"/>
              <w:ind w:left="1376" w:right="1260"/>
              <w:rPr>
                <w:sz w:val="12"/>
              </w:rPr>
            </w:pPr>
            <w:r>
              <w:rPr>
                <w:sz w:val="12"/>
              </w:rPr>
              <w:t>(class/course)</w:t>
            </w:r>
          </w:p>
        </w:tc>
        <w:tc>
          <w:tcPr>
            <w:tcW w:w="1442" w:type="dxa"/>
          </w:tcPr>
          <w:p w14:paraId="53D4D239" w14:textId="77777777" w:rsidR="00A07BF7" w:rsidRDefault="00A85D66">
            <w:pPr>
              <w:pStyle w:val="TableParagraph"/>
              <w:ind w:right="7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I’m going to try</w:t>
            </w:r>
          </w:p>
        </w:tc>
        <w:tc>
          <w:tcPr>
            <w:tcW w:w="3817" w:type="dxa"/>
            <w:gridSpan w:val="2"/>
          </w:tcPr>
          <w:p w14:paraId="53D4D23A" w14:textId="77777777" w:rsidR="00A07BF7" w:rsidRDefault="00A85D66">
            <w:pPr>
              <w:pStyle w:val="TableParagraph"/>
              <w:tabs>
                <w:tab w:val="left" w:pos="2879"/>
              </w:tabs>
              <w:ind w:right="684"/>
              <w:rPr>
                <w:rFonts w:ascii="Calibri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14:paraId="53D4D23B" w14:textId="77777777" w:rsidR="00A07BF7" w:rsidRDefault="00A85D66">
            <w:pPr>
              <w:pStyle w:val="TableParagraph"/>
              <w:spacing w:before="42"/>
              <w:ind w:right="662"/>
              <w:rPr>
                <w:sz w:val="12"/>
              </w:rPr>
            </w:pPr>
            <w:r>
              <w:rPr>
                <w:sz w:val="12"/>
              </w:rPr>
              <w:t>(strategy)</w:t>
            </w:r>
          </w:p>
        </w:tc>
      </w:tr>
      <w:tr w:rsidR="00A07BF7" w14:paraId="53D4D242" w14:textId="77777777">
        <w:trPr>
          <w:trHeight w:val="621"/>
        </w:trPr>
        <w:tc>
          <w:tcPr>
            <w:tcW w:w="3529" w:type="dxa"/>
          </w:tcPr>
          <w:p w14:paraId="53D4D23D" w14:textId="77777777" w:rsidR="00A07BF7" w:rsidRDefault="00A85D66">
            <w:pPr>
              <w:pStyle w:val="TableParagraph"/>
              <w:tabs>
                <w:tab w:val="left" w:pos="526"/>
                <w:tab w:val="left" w:pos="3406"/>
              </w:tabs>
              <w:spacing w:before="140"/>
              <w:ind w:left="50"/>
              <w:jc w:val="left"/>
              <w:rPr>
                <w:rFonts w:ascii="Times New Roman"/>
                <w:sz w:val="20"/>
              </w:rPr>
            </w:pPr>
            <w:r>
              <w:rPr>
                <w:rFonts w:ascii="Calibri"/>
                <w:sz w:val="20"/>
              </w:rPr>
              <w:t>For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3D4D23E" w14:textId="77777777" w:rsidR="00A07BF7" w:rsidRDefault="00A85D66">
            <w:pPr>
              <w:pStyle w:val="TableParagraph"/>
              <w:spacing w:before="41"/>
              <w:ind w:left="1376" w:right="1260"/>
              <w:rPr>
                <w:sz w:val="12"/>
              </w:rPr>
            </w:pPr>
            <w:r>
              <w:rPr>
                <w:sz w:val="12"/>
              </w:rPr>
              <w:t>(class/course)</w:t>
            </w:r>
          </w:p>
        </w:tc>
        <w:tc>
          <w:tcPr>
            <w:tcW w:w="1442" w:type="dxa"/>
          </w:tcPr>
          <w:p w14:paraId="53D4D23F" w14:textId="77777777" w:rsidR="00A07BF7" w:rsidRDefault="00A85D66">
            <w:pPr>
              <w:pStyle w:val="TableParagraph"/>
              <w:spacing w:before="140"/>
              <w:ind w:right="7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I’m going to try</w:t>
            </w:r>
          </w:p>
        </w:tc>
        <w:tc>
          <w:tcPr>
            <w:tcW w:w="3817" w:type="dxa"/>
            <w:gridSpan w:val="2"/>
          </w:tcPr>
          <w:p w14:paraId="53D4D240" w14:textId="77777777" w:rsidR="00A07BF7" w:rsidRDefault="00A85D66">
            <w:pPr>
              <w:pStyle w:val="TableParagraph"/>
              <w:tabs>
                <w:tab w:val="left" w:pos="2879"/>
              </w:tabs>
              <w:spacing w:before="140"/>
              <w:ind w:right="684"/>
              <w:rPr>
                <w:rFonts w:ascii="Calibri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14:paraId="53D4D241" w14:textId="77777777" w:rsidR="00A07BF7" w:rsidRDefault="00A85D66">
            <w:pPr>
              <w:pStyle w:val="TableParagraph"/>
              <w:spacing w:before="41"/>
              <w:ind w:right="662"/>
              <w:rPr>
                <w:sz w:val="12"/>
              </w:rPr>
            </w:pPr>
            <w:r>
              <w:rPr>
                <w:sz w:val="12"/>
              </w:rPr>
              <w:t>(strategy)</w:t>
            </w:r>
          </w:p>
        </w:tc>
      </w:tr>
    </w:tbl>
    <w:p w14:paraId="53D4D243" w14:textId="77777777" w:rsidR="00A07BF7" w:rsidRDefault="00A07BF7">
      <w:pPr>
        <w:pStyle w:val="BodyText"/>
        <w:spacing w:line="240" w:lineRule="auto"/>
        <w:ind w:left="0" w:firstLine="0"/>
        <w:rPr>
          <w:rFonts w:ascii="Georgia"/>
          <w:b/>
          <w:sz w:val="26"/>
        </w:rPr>
      </w:pPr>
    </w:p>
    <w:p w14:paraId="53D4D244" w14:textId="77777777" w:rsidR="00A07BF7" w:rsidRDefault="00A07BF7">
      <w:pPr>
        <w:pStyle w:val="BodyText"/>
        <w:spacing w:before="5" w:line="240" w:lineRule="auto"/>
        <w:ind w:left="0" w:firstLine="0"/>
        <w:rPr>
          <w:rFonts w:ascii="Georgia"/>
          <w:b/>
          <w:sz w:val="24"/>
        </w:rPr>
      </w:pPr>
    </w:p>
    <w:p w14:paraId="53D4D245" w14:textId="77777777" w:rsidR="00A07BF7" w:rsidRDefault="00A85D66">
      <w:pPr>
        <w:ind w:left="197"/>
        <w:rPr>
          <w:rFonts w:ascii="Georgia"/>
          <w:b/>
          <w:i/>
          <w:sz w:val="24"/>
        </w:rPr>
      </w:pPr>
      <w:r>
        <w:rPr>
          <w:rFonts w:ascii="Georgia"/>
          <w:b/>
          <w:i/>
          <w:sz w:val="24"/>
        </w:rPr>
        <w:t>PRO TIP: SPREAD YOUR PRACTICE OUT</w:t>
      </w:r>
    </w:p>
    <w:p w14:paraId="53D4D246" w14:textId="3C5522DD" w:rsidR="00A07BF7" w:rsidRDefault="00A85D66">
      <w:pPr>
        <w:spacing w:before="47" w:line="252" w:lineRule="auto"/>
        <w:ind w:left="182" w:right="632"/>
        <w:rPr>
          <w:sz w:val="18"/>
        </w:rPr>
      </w:pPr>
      <w:r>
        <w:rPr>
          <w:sz w:val="18"/>
        </w:rPr>
        <w:t>Now that you know your three new strategies you’ll try, and you know the class(es) you’ll try them in, think about how you’ll spread your study</w:t>
      </w:r>
      <w:r>
        <w:rPr>
          <w:sz w:val="18"/>
        </w:rPr>
        <w:t xml:space="preserve"> out, or </w:t>
      </w:r>
      <w:r>
        <w:rPr>
          <w:i/>
          <w:sz w:val="18"/>
        </w:rPr>
        <w:t xml:space="preserve">distribute </w:t>
      </w:r>
      <w:r>
        <w:rPr>
          <w:sz w:val="18"/>
        </w:rPr>
        <w:t>your practice. Not sure what this means? Check out the exam</w:t>
      </w:r>
      <w:r>
        <w:rPr>
          <w:sz w:val="18"/>
        </w:rPr>
        <w:t>ple below. Basically, instead of a couple long study sessions, you’re breaking that same time up into</w:t>
      </w:r>
    </w:p>
    <w:p w14:paraId="53D4D247" w14:textId="77777777" w:rsidR="00A07BF7" w:rsidRDefault="00A85D66">
      <w:pPr>
        <w:spacing w:line="216" w:lineRule="exact"/>
        <w:ind w:left="182"/>
        <w:rPr>
          <w:sz w:val="18"/>
        </w:rPr>
      </w:pPr>
      <w:r>
        <w:rPr>
          <w:sz w:val="18"/>
        </w:rPr>
        <w:t>shorter, more frequent sessions. It’s a</w:t>
      </w:r>
      <w:r>
        <w:rPr>
          <w:color w:val="003A5C"/>
          <w:sz w:val="18"/>
          <w:u w:val="single" w:color="003A5C"/>
        </w:rPr>
        <w:t xml:space="preserve"> </w:t>
      </w:r>
      <w:hyperlink r:id="rId5">
        <w:r>
          <w:rPr>
            <w:color w:val="003A5C"/>
            <w:sz w:val="18"/>
            <w:u w:val="single" w:color="003A5C"/>
          </w:rPr>
          <w:t>research proven strategy</w:t>
        </w:r>
        <w:r>
          <w:rPr>
            <w:sz w:val="18"/>
          </w:rPr>
          <w:t xml:space="preserve">! </w:t>
        </w:r>
      </w:hyperlink>
      <w:r>
        <w:rPr>
          <w:sz w:val="18"/>
        </w:rPr>
        <w:t>Make this approach work for you!</w:t>
      </w:r>
    </w:p>
    <w:p w14:paraId="53D4D248" w14:textId="5D65CFE0" w:rsidR="00A07BF7" w:rsidRDefault="00A82112">
      <w:pPr>
        <w:pStyle w:val="BodyText"/>
        <w:spacing w:line="240" w:lineRule="auto"/>
        <w:ind w:left="0" w:firstLine="0"/>
        <w:rPr>
          <w:sz w:val="20"/>
        </w:rPr>
      </w:pPr>
      <w:r>
        <w:rPr>
          <w:noProof/>
          <w:sz w:val="20"/>
        </w:rPr>
      </w:r>
      <w:r w:rsidR="00A82112">
        <w:rPr>
          <w:noProof/>
          <w:sz w:val="20"/>
        </w:rPr>
        <w:pict w14:anchorId="25E49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alt="" style="position:absolute;margin-left:27.45pt;margin-top:8.55pt;width:425.2pt;height:90.5pt;z-index:-251854848;mso-wrap-edited:f;mso-width-percent:0;mso-height-percent:0;mso-width-percent:0;mso-height-percent:0">
            <v:imagedata r:id="rId6" o:title=""/>
            <w10:wrap anchorx="page" anchory="page"/>
          </v:shape>
        </w:pict>
      </w:r>
    </w:p>
    <w:p w14:paraId="53D4D249" w14:textId="77777777" w:rsidR="00A07BF7" w:rsidRDefault="00A07BF7">
      <w:pPr>
        <w:pStyle w:val="BodyText"/>
        <w:spacing w:line="240" w:lineRule="auto"/>
        <w:ind w:left="0" w:firstLine="0"/>
        <w:rPr>
          <w:sz w:val="20"/>
        </w:rPr>
      </w:pPr>
    </w:p>
    <w:p w14:paraId="53D4D24A" w14:textId="77777777" w:rsidR="00A07BF7" w:rsidRDefault="00A07BF7">
      <w:pPr>
        <w:pStyle w:val="BodyText"/>
        <w:spacing w:line="240" w:lineRule="auto"/>
        <w:ind w:left="0" w:firstLine="0"/>
        <w:rPr>
          <w:sz w:val="20"/>
        </w:rPr>
      </w:pPr>
    </w:p>
    <w:p w14:paraId="53D4D24B" w14:textId="77777777" w:rsidR="00A07BF7" w:rsidRDefault="00A07BF7">
      <w:pPr>
        <w:pStyle w:val="BodyText"/>
        <w:spacing w:line="240" w:lineRule="auto"/>
        <w:ind w:left="0" w:firstLine="0"/>
        <w:rPr>
          <w:sz w:val="20"/>
        </w:rPr>
      </w:pPr>
    </w:p>
    <w:p w14:paraId="53D4D24C" w14:textId="77777777" w:rsidR="00A07BF7" w:rsidRDefault="00A07BF7">
      <w:pPr>
        <w:pStyle w:val="BodyText"/>
        <w:spacing w:line="240" w:lineRule="auto"/>
        <w:ind w:left="0" w:firstLine="0"/>
        <w:rPr>
          <w:sz w:val="20"/>
        </w:rPr>
      </w:pPr>
    </w:p>
    <w:p w14:paraId="53D4D24D" w14:textId="77777777" w:rsidR="00A07BF7" w:rsidRDefault="00A07BF7">
      <w:pPr>
        <w:pStyle w:val="BodyText"/>
        <w:spacing w:line="240" w:lineRule="auto"/>
        <w:ind w:left="0" w:firstLine="0"/>
        <w:rPr>
          <w:sz w:val="20"/>
        </w:rPr>
      </w:pPr>
    </w:p>
    <w:p w14:paraId="53D4D24E" w14:textId="77777777" w:rsidR="00A07BF7" w:rsidRDefault="00A07BF7">
      <w:pPr>
        <w:pStyle w:val="BodyText"/>
        <w:spacing w:line="240" w:lineRule="auto"/>
        <w:ind w:left="0" w:firstLine="0"/>
        <w:rPr>
          <w:sz w:val="20"/>
        </w:rPr>
      </w:pPr>
    </w:p>
    <w:p w14:paraId="53D4D24F" w14:textId="77777777" w:rsidR="00A07BF7" w:rsidRDefault="00A07BF7">
      <w:pPr>
        <w:pStyle w:val="BodyText"/>
        <w:spacing w:before="9" w:line="240" w:lineRule="auto"/>
        <w:ind w:left="0" w:firstLine="0"/>
        <w:rPr>
          <w:sz w:val="29"/>
        </w:rPr>
      </w:pPr>
    </w:p>
    <w:p w14:paraId="53D4D251" w14:textId="1BBF4874" w:rsidR="00A07BF7" w:rsidRDefault="00A07BF7">
      <w:pPr>
        <w:spacing w:before="33" w:line="278" w:lineRule="auto"/>
        <w:ind w:left="6839" w:right="438" w:firstLine="1399"/>
        <w:jc w:val="right"/>
        <w:rPr>
          <w:b/>
          <w:sz w:val="18"/>
        </w:rPr>
      </w:pPr>
    </w:p>
    <w:sectPr w:rsidR="00A07BF7">
      <w:pgSz w:w="12240" w:h="15840"/>
      <w:pgMar w:top="740" w:right="0" w:bottom="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0460"/>
    <w:multiLevelType w:val="hybridMultilevel"/>
    <w:tmpl w:val="26DE870E"/>
    <w:lvl w:ilvl="0" w:tplc="C38C45B8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2E07630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en-US"/>
      </w:rPr>
    </w:lvl>
    <w:lvl w:ilvl="2" w:tplc="8236E060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3" w:tplc="6F06BB0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en-US"/>
      </w:rPr>
    </w:lvl>
    <w:lvl w:ilvl="4" w:tplc="9ABCA9A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en-US"/>
      </w:rPr>
    </w:lvl>
    <w:lvl w:ilvl="5" w:tplc="6F72DD7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  <w:lvl w:ilvl="6" w:tplc="C6227CA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en-US"/>
      </w:rPr>
    </w:lvl>
    <w:lvl w:ilvl="7" w:tplc="1C264D7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en-US"/>
      </w:rPr>
    </w:lvl>
    <w:lvl w:ilvl="8" w:tplc="8E98F282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F7"/>
    <w:rsid w:val="00153186"/>
    <w:rsid w:val="00A07BF7"/>
    <w:rsid w:val="00A82112"/>
    <w:rsid w:val="00A8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3D4D1EC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pPr>
      <w:ind w:left="178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6" w:lineRule="exact"/>
      <w:ind w:left="538" w:hanging="360"/>
    </w:pPr>
  </w:style>
  <w:style w:type="paragraph" w:styleId="ListParagraph">
    <w:name w:val="List Paragraph"/>
    <w:basedOn w:val="Normal"/>
    <w:uiPriority w:val="1"/>
    <w:qFormat/>
    <w:pPr>
      <w:spacing w:line="246" w:lineRule="exact"/>
      <w:ind w:left="538" w:hanging="360"/>
    </w:pPr>
  </w:style>
  <w:style w:type="paragraph" w:customStyle="1" w:styleId="TableParagraph">
    <w:name w:val="Table Paragraph"/>
    <w:basedOn w:val="Normal"/>
    <w:uiPriority w:val="1"/>
    <w:qFormat/>
    <w:pPr>
      <w:spacing w:before="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cientificamerican.com/article/psychologists-identify-best-ways-to-stu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Services</dc:creator>
  <cp:lastModifiedBy>Brooke Sanders</cp:lastModifiedBy>
  <cp:revision>3</cp:revision>
  <dcterms:created xsi:type="dcterms:W3CDTF">2021-04-27T14:11:00Z</dcterms:created>
  <dcterms:modified xsi:type="dcterms:W3CDTF">2021-04-27T14:15:00Z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2021-04-26T00:00:00Z</vt:filetime>
  </property>
</Properties>
</file>